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</w:tblGrid>
      <w:tr w:rsidR="00B60245" w:rsidRPr="008D13CF" w:rsidTr="002D6E7E">
        <w:tc>
          <w:tcPr>
            <w:tcW w:w="4287" w:type="dxa"/>
          </w:tcPr>
          <w:p w:rsidR="00B60245" w:rsidRPr="008D13CF" w:rsidRDefault="002D6E7E" w:rsidP="002D6E7E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2D6E7E">
              <w:rPr>
                <w:bCs/>
                <w:szCs w:val="28"/>
              </w:rPr>
              <w:t>О внесении изменений в Постановление Правительства Камчатского края от 11.04.2014 № 180-П «Об утверждении Порядка предоставления субсидии Камчатской региональной межнациональной общественной организации «Содружество» на осуществление деятельности, направленной на укрепление гражданского единства и гармонизацию межнациональных отношений в Камчатском крае»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6E7E" w:rsidRP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>«В соответствии со статьей 78.1 Бюджетного кодекса Российской Федерации, 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:rsidR="00293C26" w:rsidRPr="008D13CF" w:rsidRDefault="00293C26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2D6E7E" w:rsidRPr="002D6E7E" w:rsidRDefault="00293C26" w:rsidP="002D6E7E">
      <w:pPr>
        <w:adjustRightInd w:val="0"/>
        <w:ind w:firstLine="720"/>
        <w:jc w:val="both"/>
        <w:rPr>
          <w:szCs w:val="28"/>
        </w:rPr>
      </w:pPr>
      <w:r w:rsidRPr="00293C26">
        <w:rPr>
          <w:szCs w:val="28"/>
        </w:rPr>
        <w:t xml:space="preserve">1. </w:t>
      </w:r>
      <w:r w:rsidR="002D6E7E" w:rsidRPr="002D6E7E">
        <w:rPr>
          <w:szCs w:val="28"/>
        </w:rPr>
        <w:t xml:space="preserve">Внести в Постановление Правительства Камчатского края от 11.04.2014 № 180-П «Об утверждении Порядка предоставления субсидии Камчатской региональной межнациональной общественной организации «Содружество» на осуществление деятельности, направленной на укрепление гражданского </w:t>
      </w:r>
      <w:r w:rsidR="002D6E7E" w:rsidRPr="002D6E7E">
        <w:rPr>
          <w:szCs w:val="28"/>
        </w:rPr>
        <w:lastRenderedPageBreak/>
        <w:t>единства и гармонизацию межнациональных отношений в Камчатском крае»</w:t>
      </w:r>
      <w:r w:rsidR="002D6E7E">
        <w:rPr>
          <w:szCs w:val="28"/>
        </w:rPr>
        <w:t xml:space="preserve"> </w:t>
      </w:r>
      <w:r w:rsidR="002D6E7E" w:rsidRPr="002D6E7E">
        <w:rPr>
          <w:szCs w:val="28"/>
        </w:rPr>
        <w:t>следующие изменения:</w:t>
      </w:r>
    </w:p>
    <w:p w:rsidR="002D6E7E" w:rsidRP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>1) наименование изложить в следующей редакции:</w:t>
      </w:r>
    </w:p>
    <w:p w:rsid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>«Об утверждении Порядка определения объема и предоставления субсидии Камчатской региональной межнациональной общественной организации «Содружество»</w:t>
      </w:r>
      <w:r w:rsidR="00EA57D3">
        <w:rPr>
          <w:szCs w:val="28"/>
        </w:rPr>
        <w:t xml:space="preserve"> </w:t>
      </w:r>
      <w:r w:rsidR="00EA57D3" w:rsidRPr="00D414BB">
        <w:rPr>
          <w:szCs w:val="28"/>
        </w:rPr>
        <w:t xml:space="preserve">в целях финансового обеспечения затрат, </w:t>
      </w:r>
      <w:r w:rsidR="00EA57D3">
        <w:rPr>
          <w:szCs w:val="28"/>
        </w:rPr>
        <w:t xml:space="preserve">связанных с </w:t>
      </w:r>
      <w:r w:rsidR="00EA57D3" w:rsidRPr="00CE40CE">
        <w:rPr>
          <w:szCs w:val="28"/>
        </w:rPr>
        <w:t>осуществление</w:t>
      </w:r>
      <w:r w:rsidR="00EA57D3">
        <w:rPr>
          <w:szCs w:val="28"/>
        </w:rPr>
        <w:t>м</w:t>
      </w:r>
      <w:r w:rsidR="00EA57D3" w:rsidRPr="00CE40CE">
        <w:rPr>
          <w:szCs w:val="28"/>
        </w:rPr>
        <w:t xml:space="preserve"> деятельности, направленной на укрепление гражданского единства и гармонизацию межнациональных отношений в Камчатском крае</w:t>
      </w:r>
      <w:r w:rsidR="00EA57D3">
        <w:rPr>
          <w:szCs w:val="28"/>
        </w:rPr>
        <w:t>»</w:t>
      </w:r>
      <w:r w:rsidR="00CE40CE">
        <w:rPr>
          <w:szCs w:val="28"/>
        </w:rPr>
        <w:t>;</w:t>
      </w:r>
    </w:p>
    <w:p w:rsidR="002D6E7E" w:rsidRP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>2) преамбулу изложить в следующей редакции:</w:t>
      </w:r>
    </w:p>
    <w:p w:rsidR="002D6E7E" w:rsidRP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>«В соответствии со статьей 78.1 Бюджетного кодекса Российской Федерации, 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:rsidR="002D6E7E" w:rsidRDefault="002D6E7E" w:rsidP="002D6E7E">
      <w:pPr>
        <w:adjustRightInd w:val="0"/>
        <w:ind w:firstLine="720"/>
        <w:jc w:val="both"/>
        <w:rPr>
          <w:szCs w:val="28"/>
        </w:rPr>
      </w:pPr>
      <w:r w:rsidRPr="002D6E7E">
        <w:rPr>
          <w:szCs w:val="28"/>
        </w:rPr>
        <w:t xml:space="preserve">3) приложение изложить в редакции согласно </w:t>
      </w:r>
      <w:proofErr w:type="gramStart"/>
      <w:r w:rsidRPr="002D6E7E">
        <w:rPr>
          <w:szCs w:val="28"/>
        </w:rPr>
        <w:t>приложению</w:t>
      </w:r>
      <w:proofErr w:type="gramEnd"/>
      <w:r w:rsidRPr="002D6E7E">
        <w:rPr>
          <w:szCs w:val="28"/>
        </w:rPr>
        <w:t xml:space="preserve"> к настоящему Постановлению.</w:t>
      </w:r>
    </w:p>
    <w:p w:rsidR="006E4B23" w:rsidRDefault="00D414BB" w:rsidP="002D6E7E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bookmarkStart w:id="0" w:name="_Hlk59975780"/>
      <w:r w:rsidR="00E750D2" w:rsidRPr="00E36370">
        <w:rPr>
          <w:szCs w:val="28"/>
        </w:rPr>
        <w:t>Настоящее постановление вступает в силу</w:t>
      </w:r>
      <w:bookmarkEnd w:id="0"/>
      <w:r w:rsidR="00E750D2" w:rsidRPr="00907BB0">
        <w:rPr>
          <w:szCs w:val="28"/>
        </w:rPr>
        <w:t xml:space="preserve"> после дня его официального опубликования</w:t>
      </w:r>
      <w:r w:rsidR="00CC4B51" w:rsidRPr="00CC4B51">
        <w:rPr>
          <w:szCs w:val="28"/>
        </w:rPr>
        <w:t>.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D007CD" w:rsidP="00D007CD">
            <w:pPr>
              <w:ind w:left="30"/>
            </w:pPr>
            <w:r>
              <w:rPr>
                <w:szCs w:val="28"/>
              </w:rPr>
              <w:t>Временно исполняющий обязанности Председателя</w:t>
            </w:r>
            <w:r w:rsidR="00AC1954">
              <w:rPr>
                <w:szCs w:val="28"/>
              </w:rPr>
              <w:t xml:space="preserve"> Правительства - </w:t>
            </w:r>
            <w:r w:rsidR="00AC1954" w:rsidRPr="0016371D">
              <w:rPr>
                <w:szCs w:val="28"/>
              </w:rPr>
              <w:t>Перв</w:t>
            </w:r>
            <w:r>
              <w:rPr>
                <w:szCs w:val="28"/>
              </w:rPr>
              <w:t>ого</w:t>
            </w:r>
            <w:r w:rsidR="00AC1954" w:rsidRPr="0016371D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="00AC1954"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D007CD" w:rsidP="00D007CD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345744" w:rsidRDefault="00345744">
      <w:pPr>
        <w:rPr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Правительства Камчатского края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345744" w:rsidRPr="008D13CF" w:rsidTr="00345744">
        <w:trPr>
          <w:jc w:val="right"/>
        </w:trPr>
        <w:tc>
          <w:tcPr>
            <w:tcW w:w="2552" w:type="dxa"/>
            <w:tcBorders>
              <w:bottom w:val="single" w:sz="4" w:space="0" w:color="auto"/>
            </w:tcBorders>
          </w:tcPr>
          <w:p w:rsidR="00345744" w:rsidRPr="008D13CF" w:rsidRDefault="00345744" w:rsidP="00FB1E2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345744" w:rsidRPr="008D13CF" w:rsidRDefault="00345744" w:rsidP="00FB1E2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45744" w:rsidRPr="008D13CF" w:rsidRDefault="00345744" w:rsidP="00FB1E2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D6E7E" w:rsidRPr="002D6E7E" w:rsidRDefault="002D6E7E" w:rsidP="002D6E7E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6E7E"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2D6E7E" w:rsidRPr="002D6E7E" w:rsidRDefault="002D6E7E" w:rsidP="002D6E7E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6E7E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Правительства </w:t>
      </w:r>
    </w:p>
    <w:p w:rsidR="002D6E7E" w:rsidRPr="002D6E7E" w:rsidRDefault="002D6E7E" w:rsidP="002D6E7E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6E7E">
        <w:rPr>
          <w:rFonts w:ascii="Times New Roman" w:hAnsi="Times New Roman" w:cs="Times New Roman"/>
          <w:b w:val="0"/>
          <w:sz w:val="28"/>
          <w:szCs w:val="28"/>
        </w:rPr>
        <w:t xml:space="preserve">Камчатского края </w:t>
      </w:r>
    </w:p>
    <w:p w:rsidR="002D6E7E" w:rsidRDefault="002D6E7E" w:rsidP="002D6E7E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6E7E">
        <w:rPr>
          <w:rFonts w:ascii="Times New Roman" w:hAnsi="Times New Roman" w:cs="Times New Roman"/>
          <w:b w:val="0"/>
          <w:sz w:val="28"/>
          <w:szCs w:val="28"/>
        </w:rPr>
        <w:t>от 11.04.2014 № 180-П</w:t>
      </w:r>
    </w:p>
    <w:p w:rsidR="00345744" w:rsidRDefault="00345744" w:rsidP="00345744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64B47" w:rsidRDefault="00A64B47" w:rsidP="00C36D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C36DAC" w:rsidRPr="00C36D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5744" w:rsidRDefault="00D414BB" w:rsidP="003457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определения объема и предоставления из краевого бюджета субсиди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>Камчатской региональной межнациональной обществ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 xml:space="preserve">енной организации «Содружество»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в целях финансового обеспечения затрат, 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 xml:space="preserve">связанных с 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>осуществление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>м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 xml:space="preserve"> деятельности, направленной на укрепление гражданского единства и гармонизацию межнациональных отношений в Камчатском крае</w:t>
      </w:r>
    </w:p>
    <w:p w:rsidR="00D414BB" w:rsidRDefault="00D414BB" w:rsidP="00D414B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414BB" w:rsidRPr="00D414BB" w:rsidRDefault="00D414BB" w:rsidP="00CC35EA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регулирует вопросы </w:t>
      </w:r>
      <w:r w:rsidR="00D007CD" w:rsidRPr="00D414BB">
        <w:rPr>
          <w:rFonts w:ascii="Times New Roman" w:hAnsi="Times New Roman" w:cs="Times New Roman"/>
          <w:b w:val="0"/>
          <w:sz w:val="28"/>
          <w:szCs w:val="28"/>
        </w:rPr>
        <w:t xml:space="preserve">определения объема и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из краевого бюджета </w:t>
      </w:r>
      <w:r w:rsidR="00CE40CE" w:rsidRPr="00D414BB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>и</w:t>
      </w:r>
      <w:r w:rsidR="00CE40CE"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>Камчатской региональной межнациональной обществ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 xml:space="preserve">енной организации «Содружество» </w:t>
      </w:r>
      <w:r w:rsidR="00CE40CE" w:rsidRPr="00D414BB">
        <w:rPr>
          <w:rFonts w:ascii="Times New Roman" w:hAnsi="Times New Roman" w:cs="Times New Roman"/>
          <w:b w:val="0"/>
          <w:sz w:val="28"/>
          <w:szCs w:val="28"/>
        </w:rPr>
        <w:t xml:space="preserve">в целях финансового обеспечения затрат, 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 xml:space="preserve">связанных с 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>осуществление</w:t>
      </w:r>
      <w:r w:rsidR="00CE40CE">
        <w:rPr>
          <w:rFonts w:ascii="Times New Roman" w:hAnsi="Times New Roman" w:cs="Times New Roman"/>
          <w:b w:val="0"/>
          <w:sz w:val="28"/>
          <w:szCs w:val="28"/>
        </w:rPr>
        <w:t>м</w:t>
      </w:r>
      <w:r w:rsidR="00CE40CE" w:rsidRPr="00CE40CE">
        <w:rPr>
          <w:rFonts w:ascii="Times New Roman" w:hAnsi="Times New Roman" w:cs="Times New Roman"/>
          <w:b w:val="0"/>
          <w:sz w:val="28"/>
          <w:szCs w:val="28"/>
        </w:rPr>
        <w:t xml:space="preserve"> деятельности, направленной на укрепление гражданского единства и гармонизацию межнациональных отношений в Камчатском крае</w:t>
      </w:r>
      <w:r w:rsidR="00CE40CE"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(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далее - соответственно С</w:t>
      </w:r>
      <w:r w:rsidR="001B308F" w:rsidRPr="001B308F">
        <w:rPr>
          <w:rFonts w:ascii="Times New Roman" w:hAnsi="Times New Roman" w:cs="Times New Roman"/>
          <w:b w:val="0"/>
          <w:sz w:val="28"/>
          <w:szCs w:val="28"/>
        </w:rPr>
        <w:t>убсид</w:t>
      </w:r>
      <w:r w:rsidR="001B308F">
        <w:rPr>
          <w:rFonts w:ascii="Times New Roman" w:hAnsi="Times New Roman" w:cs="Times New Roman"/>
          <w:b w:val="0"/>
          <w:sz w:val="28"/>
          <w:szCs w:val="28"/>
        </w:rPr>
        <w:t xml:space="preserve">ия, 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="001B308F">
        <w:rPr>
          <w:rFonts w:ascii="Times New Roman" w:hAnsi="Times New Roman" w:cs="Times New Roman"/>
          <w:b w:val="0"/>
          <w:sz w:val="28"/>
          <w:szCs w:val="28"/>
        </w:rPr>
        <w:t>)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в рамках основного мероприятия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1.1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>«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Реализация комплекса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мер по гармонизации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межнациональных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отношений и проведение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информационной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кампании, направленной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на гармонизацию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межнациональных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отношений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>»</w:t>
      </w:r>
      <w:r w:rsidR="007123BC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D414BB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1.3 «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Содействие сохранению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национальных культур и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поддержка языкового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>многообразия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>» подпрограммы</w:t>
      </w:r>
      <w:r w:rsidR="00CC35EA" w:rsidRPr="00CC35EA">
        <w:rPr>
          <w:rFonts w:ascii="Times New Roman" w:hAnsi="Times New Roman" w:cs="Times New Roman"/>
          <w:b w:val="0"/>
          <w:sz w:val="28"/>
          <w:szCs w:val="28"/>
        </w:rPr>
        <w:t xml:space="preserve"> 1 «Укрепление гражданского единства и гармонизация межнациональных отношений в Камчатском крае»</w:t>
      </w:r>
      <w:r w:rsidR="00CC35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Камчатского края </w:t>
      </w:r>
      <w:r w:rsidR="001B308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1B308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Постановлением Правительства </w:t>
      </w:r>
      <w:r w:rsidR="001B308F">
        <w:rPr>
          <w:rFonts w:ascii="Times New Roman" w:hAnsi="Times New Roman" w:cs="Times New Roman"/>
          <w:b w:val="0"/>
          <w:sz w:val="28"/>
          <w:szCs w:val="28"/>
        </w:rPr>
        <w:t>Камчатского края от 29.11.2013 №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546-П.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2. Министерство развития гражданского общества, молодежи и информационной политики Камчатского края (далее - Министерство) осуществляет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С</w:t>
      </w:r>
      <w:r w:rsidR="00FC4341">
        <w:rPr>
          <w:rFonts w:ascii="Times New Roman" w:hAnsi="Times New Roman" w:cs="Times New Roman"/>
          <w:b w:val="0"/>
          <w:sz w:val="28"/>
          <w:szCs w:val="28"/>
        </w:rPr>
        <w:t>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 соответствующий финансовый год и плановый период.</w:t>
      </w:r>
    </w:p>
    <w:p w:rsid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FC4341">
        <w:rPr>
          <w:rFonts w:ascii="Times New Roman" w:hAnsi="Times New Roman" w:cs="Times New Roman"/>
          <w:b w:val="0"/>
          <w:sz w:val="28"/>
          <w:szCs w:val="28"/>
        </w:rPr>
        <w:t>Субсидия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предоставляется в пределах лимитов бюджетных обязательств, доведенных в установленном порядке до Министерства.</w:t>
      </w:r>
    </w:p>
    <w:p w:rsidR="00D0747D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Размер субсидии определяется по формуле:</w:t>
      </w:r>
    </w:p>
    <w:p w:rsidR="00D0747D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747D">
        <w:rPr>
          <w:rFonts w:ascii="Times New Roman" w:hAnsi="Times New Roman" w:cs="Times New Roman"/>
          <w:b w:val="0"/>
          <w:sz w:val="28"/>
          <w:szCs w:val="28"/>
        </w:rPr>
        <w:t>S = ЕР*Р</w:t>
      </w:r>
      <w:r w:rsidRPr="00D0747D">
        <w:rPr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 w:rsidRPr="00D0747D">
        <w:rPr>
          <w:rFonts w:ascii="Times New Roman" w:hAnsi="Times New Roman" w:cs="Times New Roman"/>
          <w:b w:val="0"/>
          <w:sz w:val="28"/>
          <w:szCs w:val="28"/>
        </w:rPr>
        <w:t>, где ЕР - объем затрат, необходимый для достижения единицы результата предоставления субсидии, Р</w:t>
      </w:r>
      <w:r w:rsidRPr="00D0747D">
        <w:rPr>
          <w:rFonts w:ascii="Times New Roman" w:hAnsi="Times New Roman" w:cs="Times New Roman"/>
          <w:b w:val="0"/>
          <w:sz w:val="28"/>
          <w:szCs w:val="28"/>
          <w:vertAlign w:val="subscript"/>
        </w:rPr>
        <w:t>1</w:t>
      </w:r>
      <w:r w:rsidRPr="00D0747D">
        <w:rPr>
          <w:rFonts w:ascii="Times New Roman" w:hAnsi="Times New Roman" w:cs="Times New Roman"/>
          <w:b w:val="0"/>
          <w:sz w:val="28"/>
          <w:szCs w:val="28"/>
        </w:rPr>
        <w:t xml:space="preserve"> - прогнозное количество единиц </w:t>
      </w:r>
      <w:r w:rsidRPr="00D0747D">
        <w:rPr>
          <w:rFonts w:ascii="Times New Roman" w:hAnsi="Times New Roman" w:cs="Times New Roman"/>
          <w:b w:val="0"/>
          <w:sz w:val="28"/>
          <w:szCs w:val="28"/>
        </w:rPr>
        <w:lastRenderedPageBreak/>
        <w:t>рез</w:t>
      </w:r>
      <w:r>
        <w:rPr>
          <w:rFonts w:ascii="Times New Roman" w:hAnsi="Times New Roman" w:cs="Times New Roman"/>
          <w:b w:val="0"/>
          <w:sz w:val="28"/>
          <w:szCs w:val="28"/>
        </w:rPr>
        <w:t>ультата предоставления субсидии.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Сведения о 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С</w:t>
      </w:r>
      <w:r w:rsidR="00FC4341">
        <w:rPr>
          <w:rFonts w:ascii="Times New Roman" w:hAnsi="Times New Roman" w:cs="Times New Roman"/>
          <w:b w:val="0"/>
          <w:sz w:val="28"/>
          <w:szCs w:val="28"/>
        </w:rPr>
        <w:t>убсидии</w:t>
      </w:r>
      <w:r w:rsidR="00FC4341"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размещаются на едином портале бюджетной системы Российской Федерации в информационно-телекоммуникационной сети 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Интернет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в разделе 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EF7A2A" w:rsidRPr="00EF7A2A">
        <w:rPr>
          <w:rFonts w:ascii="Times New Roman" w:hAnsi="Times New Roman" w:cs="Times New Roman"/>
          <w:b w:val="0"/>
          <w:sz w:val="28"/>
          <w:szCs w:val="28"/>
        </w:rPr>
        <w:t>при формировании проекта закона о бюджете (проекта закона о внесении изменений в закон о бюджете).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Субсидия 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носит</w:t>
      </w:r>
      <w:proofErr w:type="gramEnd"/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целевой характер и не может быть израсходован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а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на цели, не предусмотренные настоящим Порядком.</w:t>
      </w:r>
    </w:p>
    <w:p w:rsidR="00D414BB" w:rsidRPr="00D414BB" w:rsidRDefault="00CD39CE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39CE">
        <w:rPr>
          <w:rFonts w:ascii="Times New Roman" w:hAnsi="Times New Roman" w:cs="Times New Roman"/>
          <w:b w:val="0"/>
          <w:sz w:val="28"/>
          <w:szCs w:val="28"/>
        </w:rPr>
        <w:t>Субсидия предоставляется в целях обеспечения следующих затрат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D39CE" w:rsidRDefault="00CD39CE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E4391D">
        <w:rPr>
          <w:rFonts w:ascii="Times New Roman" w:hAnsi="Times New Roman" w:cs="Times New Roman"/>
          <w:b w:val="0"/>
          <w:sz w:val="28"/>
          <w:szCs w:val="28"/>
        </w:rPr>
        <w:t>осуществление деятельности, направленной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3C82">
        <w:rPr>
          <w:rFonts w:ascii="Times New Roman" w:hAnsi="Times New Roman" w:cs="Times New Roman"/>
          <w:b w:val="0"/>
          <w:sz w:val="28"/>
          <w:szCs w:val="28"/>
        </w:rPr>
        <w:t>на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7A2A" w:rsidRPr="00CE40CE">
        <w:rPr>
          <w:rFonts w:ascii="Times New Roman" w:hAnsi="Times New Roman" w:cs="Times New Roman"/>
          <w:b w:val="0"/>
          <w:sz w:val="28"/>
          <w:szCs w:val="28"/>
        </w:rPr>
        <w:t>укрепление гражданского единства</w:t>
      </w:r>
      <w:r w:rsidR="00EF7A2A">
        <w:rPr>
          <w:rFonts w:ascii="Times New Roman" w:hAnsi="Times New Roman" w:cs="Times New Roman"/>
          <w:b w:val="0"/>
          <w:sz w:val="28"/>
          <w:szCs w:val="28"/>
        </w:rPr>
        <w:t>,</w:t>
      </w:r>
      <w:r w:rsidR="00EF7A2A" w:rsidRPr="00CE40CE">
        <w:rPr>
          <w:rFonts w:ascii="Times New Roman" w:hAnsi="Times New Roman" w:cs="Times New Roman"/>
          <w:b w:val="0"/>
          <w:sz w:val="28"/>
          <w:szCs w:val="28"/>
        </w:rPr>
        <w:t xml:space="preserve"> гармонизацию межнациональных отношений</w:t>
      </w:r>
      <w:r w:rsidR="00C409F2">
        <w:rPr>
          <w:rFonts w:ascii="Times New Roman" w:hAnsi="Times New Roman" w:cs="Times New Roman"/>
          <w:b w:val="0"/>
          <w:sz w:val="28"/>
          <w:szCs w:val="28"/>
        </w:rPr>
        <w:t>,</w:t>
      </w:r>
      <w:r w:rsidR="00C409F2" w:rsidRPr="00C409F2">
        <w:t xml:space="preserve"> </w:t>
      </w:r>
      <w:r w:rsidR="00C409F2">
        <w:rPr>
          <w:rFonts w:ascii="Times New Roman" w:hAnsi="Times New Roman" w:cs="Times New Roman"/>
          <w:b w:val="0"/>
          <w:sz w:val="28"/>
          <w:szCs w:val="28"/>
        </w:rPr>
        <w:t>профилактику</w:t>
      </w:r>
      <w:r w:rsidR="00C409F2" w:rsidRPr="00C409F2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ксенофобии и</w:t>
      </w:r>
      <w:r w:rsidR="00C409F2" w:rsidRPr="00C409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09F2">
        <w:rPr>
          <w:rFonts w:ascii="Times New Roman" w:hAnsi="Times New Roman" w:cs="Times New Roman"/>
          <w:b w:val="0"/>
          <w:sz w:val="28"/>
          <w:szCs w:val="28"/>
        </w:rPr>
        <w:t xml:space="preserve">экстремистской </w:t>
      </w:r>
      <w:r w:rsidR="00C409F2" w:rsidRPr="00C409F2">
        <w:rPr>
          <w:rFonts w:ascii="Times New Roman" w:hAnsi="Times New Roman" w:cs="Times New Roman"/>
          <w:b w:val="0"/>
          <w:sz w:val="28"/>
          <w:szCs w:val="28"/>
        </w:rPr>
        <w:t>идеологии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692" w:rsidRPr="00CE40CE">
        <w:rPr>
          <w:rFonts w:ascii="Times New Roman" w:hAnsi="Times New Roman" w:cs="Times New Roman"/>
          <w:b w:val="0"/>
          <w:sz w:val="28"/>
          <w:szCs w:val="28"/>
        </w:rPr>
        <w:t>в Камчатском крае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D39CE" w:rsidRPr="00CD39CE" w:rsidRDefault="00DA10A3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) материально-техническое обеспечение деятельности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D39CE" w:rsidRPr="00CD39CE" w:rsidRDefault="00DA10A3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) оплата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 труда работников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, работающих по найму и по договорам гражданско-правового характера;</w:t>
      </w:r>
    </w:p>
    <w:p w:rsidR="00CD39CE" w:rsidRPr="00CD39CE" w:rsidRDefault="00DA10A3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) оплата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 услуг связи и банка, коммунальных услуг, арендной платы за использование помещения, в котором располагается </w:t>
      </w:r>
      <w:r>
        <w:rPr>
          <w:rFonts w:ascii="Times New Roman" w:hAnsi="Times New Roman" w:cs="Times New Roman"/>
          <w:b w:val="0"/>
          <w:sz w:val="28"/>
          <w:szCs w:val="28"/>
        </w:rPr>
        <w:t>Организация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D39CE" w:rsidRPr="00CD39CE" w:rsidRDefault="00DA10A3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) оплат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а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 работ и услуг по содержанию имущества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D39CE" w:rsidRPr="00CD39CE" w:rsidRDefault="00DA10A3" w:rsidP="00CD39CE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) оплата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 расходов на проезд и проживание членов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>, связанных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="00CD39CE" w:rsidRPr="00CD39CE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осуществлением ими представительства в выездных международных, всероссийских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межрегиональных мероприятиях.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Условием предоставления 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является соответствие Организации на первое число месяца, в котором планируется заключение соглашения о предоставлении 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следующим требованиям: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1) у Организации отсутствуют неисполненные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2) у Организации отсутствует просроченная задолженность по возврату в краевой бюджет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DA10A3">
        <w:rPr>
          <w:rFonts w:ascii="Times New Roman" w:hAnsi="Times New Roman" w:cs="Times New Roman"/>
          <w:b w:val="0"/>
          <w:sz w:val="28"/>
          <w:szCs w:val="28"/>
        </w:rPr>
        <w:t>й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</w:t>
      </w:r>
      <w:r w:rsidR="00DA10A3" w:rsidRPr="00DA10A3">
        <w:rPr>
          <w:rFonts w:ascii="Times New Roman" w:hAnsi="Times New Roman" w:cs="Times New Roman"/>
          <w:b w:val="0"/>
          <w:sz w:val="28"/>
          <w:szCs w:val="28"/>
        </w:rPr>
        <w:t xml:space="preserve">по денежным обязательствам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перед Камчатским краем;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3) Организация не находится в процессе реорганизации </w:t>
      </w:r>
      <w:r w:rsidR="004B7F90" w:rsidRPr="004B7F90">
        <w:rPr>
          <w:rFonts w:ascii="Times New Roman" w:hAnsi="Times New Roman" w:cs="Times New Roman"/>
          <w:b w:val="0"/>
          <w:sz w:val="28"/>
          <w:szCs w:val="28"/>
        </w:rPr>
        <w:t>(за исключением реорганизации в форме присоединения к юридическому лицу, являющемуся участником отб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ора, другого юридического лица)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, ликвидации, в отношении нее не введена процедура банкротства, деятельность Организации не приостановлена в порядке, предусмотренном законодательством Российской Федерации;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Организации;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5) Организация не является иностранным юридическим лицом, а также российским юридическим лицом, в уставном (складочном) капитале которого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lastRenderedPageBreak/>
        <w:t>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6) Организация не получает средства из краевого бюджета на основании иных нормативных правовых актов Камчатского края на цели, установленные настоящим Порядком;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Субсидия 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предоставляется</w:t>
      </w:r>
      <w:proofErr w:type="gramEnd"/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Организации в соответствии с Соглашением, заключаемым Министерством с Организацией.</w:t>
      </w:r>
    </w:p>
    <w:p w:rsid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</w:t>
      </w:r>
      <w:r w:rsidR="003622CB">
        <w:rPr>
          <w:rFonts w:ascii="Times New Roman" w:hAnsi="Times New Roman" w:cs="Times New Roman"/>
          <w:b w:val="0"/>
          <w:sz w:val="28"/>
          <w:szCs w:val="28"/>
        </w:rPr>
        <w:t>ством финансов Камчатского края.</w:t>
      </w:r>
    </w:p>
    <w:p w:rsidR="00441566" w:rsidRPr="00D414BB" w:rsidRDefault="003622C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441566" w:rsidRPr="00441566">
        <w:rPr>
          <w:rFonts w:ascii="Times New Roman" w:hAnsi="Times New Roman" w:cs="Times New Roman"/>
          <w:b w:val="0"/>
          <w:sz w:val="28"/>
          <w:szCs w:val="28"/>
        </w:rPr>
        <w:t xml:space="preserve">сли источником финансового обеспечения расходных обязательств </w:t>
      </w:r>
      <w:r w:rsidR="00441566">
        <w:rPr>
          <w:rFonts w:ascii="Times New Roman" w:hAnsi="Times New Roman" w:cs="Times New Roman"/>
          <w:b w:val="0"/>
          <w:sz w:val="28"/>
          <w:szCs w:val="28"/>
        </w:rPr>
        <w:t xml:space="preserve">Министерства </w:t>
      </w:r>
      <w:r w:rsidR="00441566" w:rsidRPr="00441566">
        <w:rPr>
          <w:rFonts w:ascii="Times New Roman" w:hAnsi="Times New Roman" w:cs="Times New Roman"/>
          <w:b w:val="0"/>
          <w:sz w:val="28"/>
          <w:szCs w:val="28"/>
        </w:rPr>
        <w:t xml:space="preserve">по предоставлению </w:t>
      </w:r>
      <w:r w:rsidR="00441566">
        <w:rPr>
          <w:rFonts w:ascii="Times New Roman" w:hAnsi="Times New Roman" w:cs="Times New Roman"/>
          <w:b w:val="0"/>
          <w:sz w:val="28"/>
          <w:szCs w:val="28"/>
        </w:rPr>
        <w:t xml:space="preserve">Субсидии </w:t>
      </w:r>
      <w:r w:rsidR="00441566" w:rsidRPr="00441566">
        <w:rPr>
          <w:rFonts w:ascii="Times New Roman" w:hAnsi="Times New Roman" w:cs="Times New Roman"/>
          <w:b w:val="0"/>
          <w:sz w:val="28"/>
          <w:szCs w:val="28"/>
        </w:rPr>
        <w:t xml:space="preserve">являются межбюджетные трансферты, имеющие целевое назначение, из федерального бюджета бюджету </w:t>
      </w:r>
      <w:r w:rsidR="00441566">
        <w:rPr>
          <w:rFonts w:ascii="Times New Roman" w:hAnsi="Times New Roman" w:cs="Times New Roman"/>
          <w:b w:val="0"/>
          <w:sz w:val="28"/>
          <w:szCs w:val="28"/>
        </w:rPr>
        <w:t>Камчатского края</w:t>
      </w:r>
      <w:r w:rsidR="00441566" w:rsidRPr="00441566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ством финансов Российской Федерации </w:t>
      </w:r>
      <w:r w:rsidR="00441566" w:rsidRPr="00441566">
        <w:rPr>
          <w:rFonts w:ascii="Times New Roman" w:hAnsi="Times New Roman" w:cs="Times New Roman"/>
          <w:b w:val="0"/>
          <w:sz w:val="28"/>
          <w:szCs w:val="28"/>
        </w:rPr>
        <w:t>в государственной интегрированной информационной системе управления общественными финансами "Элек</w:t>
      </w:r>
      <w:r w:rsidR="00441566">
        <w:rPr>
          <w:rFonts w:ascii="Times New Roman" w:hAnsi="Times New Roman" w:cs="Times New Roman"/>
          <w:b w:val="0"/>
          <w:sz w:val="28"/>
          <w:szCs w:val="28"/>
        </w:rPr>
        <w:t>тронный бюджет".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При предоставлении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обязательными условиями е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е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предоставления, включаемыми в Соглашение и договоры (соглашения), заключенные в целях исполнения обязательств по Соглашению, является согласие Организации и лиц, являющихся поставщиками (подрядчиками, исполнителями) по договорам (соглашениям), заключенным в целях исполнения обязательств по Соглашению, на осуществление Министерством и органами государственного финансового контроля проверок соблюдения ими условий, целей и порядка предоставления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и запрет приобретения за счет полученных средств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иностранной валюты.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В Соглашении должно содержаться условие о согласовании новых условий Соглашения или о расторжении Соглашения при </w:t>
      </w:r>
      <w:proofErr w:type="spellStart"/>
      <w:r w:rsidRPr="00D414BB">
        <w:rPr>
          <w:rFonts w:ascii="Times New Roman" w:hAnsi="Times New Roman" w:cs="Times New Roman"/>
          <w:b w:val="0"/>
          <w:sz w:val="28"/>
          <w:szCs w:val="28"/>
        </w:rPr>
        <w:t>недостижении</w:t>
      </w:r>
      <w:proofErr w:type="spellEnd"/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согласия по новым условиям в случае уменьшения Министерству раннее доведенных лимитов бюджетных обязательств, установленных в соответствии с частью 2 настоящего Порядка, приводящего к невозможности предоставления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и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в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размере, определенном в Соглашении.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Для получения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Организация представляет в Министерство следующие документы: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1) заявку на предоставление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по форме, утвержденной Министерством;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lastRenderedPageBreak/>
        <w:t>2) копию устава, заверенную надлежащим образом;</w:t>
      </w:r>
    </w:p>
    <w:p w:rsidR="00D414BB" w:rsidRPr="00D414BB" w:rsidRDefault="004B7F90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) смету по направлениям расходов, указанным в части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4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 (далее - смета);</w:t>
      </w:r>
    </w:p>
    <w:p w:rsidR="00D414BB" w:rsidRDefault="0097321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) справку, </w:t>
      </w:r>
      <w:r w:rsidR="006B5CDB" w:rsidRPr="006B5CDB">
        <w:rPr>
          <w:rFonts w:ascii="Times New Roman" w:hAnsi="Times New Roman" w:cs="Times New Roman"/>
          <w:b w:val="0"/>
          <w:sz w:val="28"/>
          <w:szCs w:val="28"/>
        </w:rPr>
        <w:t>оформленную в произвольной форме</w:t>
      </w:r>
      <w:r w:rsidR="006B5CDB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подписанную руководителем Организации, о соответствии Организации условию предоставления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сидии,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установленному частью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p w:rsidR="0097321D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7321D" w:rsidRPr="0097321D">
        <w:rPr>
          <w:rFonts w:ascii="Times New Roman" w:hAnsi="Times New Roman" w:cs="Times New Roman"/>
          <w:b w:val="0"/>
          <w:sz w:val="28"/>
          <w:szCs w:val="28"/>
        </w:rPr>
        <w:t xml:space="preserve">Министерство в течение 5 рабочих дней со дня получения документов, указанных в части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8</w:t>
      </w:r>
      <w:r w:rsidR="0097321D" w:rsidRPr="0097321D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в рамках межведомственного электронного взаимодействия запрашивает в отношении Организации сведения из Единого государственного реестра юридических лиц и информацию о наличии задолженности по налогам, сборам, страховым взносам, пеням, штрафам, процентам, подлежащим уплате в соответствии с законодательством Российской Федерации о налогах и сборах, а также делает сверку информации по пункту 4 части </w:t>
      </w:r>
      <w:r w:rsidR="0097321D">
        <w:rPr>
          <w:rFonts w:ascii="Times New Roman" w:hAnsi="Times New Roman" w:cs="Times New Roman"/>
          <w:b w:val="0"/>
          <w:sz w:val="28"/>
          <w:szCs w:val="28"/>
        </w:rPr>
        <w:t>5</w:t>
      </w:r>
      <w:r w:rsidR="0097321D" w:rsidRPr="0097321D">
        <w:rPr>
          <w:rFonts w:ascii="Times New Roman" w:hAnsi="Times New Roman" w:cs="Times New Roman"/>
          <w:b w:val="0"/>
          <w:sz w:val="28"/>
          <w:szCs w:val="28"/>
        </w:rPr>
        <w:t xml:space="preserve"> на официальном сайте Федеральной налоговой службы на странице </w:t>
      </w:r>
      <w:r w:rsidR="0097321D">
        <w:rPr>
          <w:rFonts w:ascii="Times New Roman" w:hAnsi="Times New Roman" w:cs="Times New Roman"/>
          <w:b w:val="0"/>
          <w:sz w:val="28"/>
          <w:szCs w:val="28"/>
        </w:rPr>
        <w:t>«</w:t>
      </w:r>
      <w:r w:rsidR="0097321D" w:rsidRPr="0097321D">
        <w:rPr>
          <w:rFonts w:ascii="Times New Roman" w:hAnsi="Times New Roman" w:cs="Times New Roman"/>
          <w:b w:val="0"/>
          <w:sz w:val="28"/>
          <w:szCs w:val="28"/>
        </w:rPr>
        <w:t>Поиск сведений в реестре дисквалифицированных лиц</w:t>
      </w:r>
      <w:r w:rsidR="0097321D">
        <w:rPr>
          <w:rFonts w:ascii="Times New Roman" w:hAnsi="Times New Roman" w:cs="Times New Roman"/>
          <w:b w:val="0"/>
          <w:sz w:val="28"/>
          <w:szCs w:val="28"/>
        </w:rPr>
        <w:t>»</w:t>
      </w:r>
      <w:r w:rsidR="0097321D" w:rsidRPr="0097321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Министерство рассматривает документы, указанные в частях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8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9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и в течение 10 рабочих дней со дня получения документов, указанных в части </w:t>
      </w:r>
      <w:r w:rsidR="000415BF">
        <w:rPr>
          <w:rFonts w:ascii="Times New Roman" w:hAnsi="Times New Roman" w:cs="Times New Roman"/>
          <w:b w:val="0"/>
          <w:sz w:val="28"/>
          <w:szCs w:val="28"/>
        </w:rPr>
        <w:t>8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принимает решение о предоставлении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либо об отказе в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ее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предоставлении.</w:t>
      </w:r>
    </w:p>
    <w:p w:rsidR="00D414BB" w:rsidRPr="00D414BB" w:rsidRDefault="00D0747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Основаниями для отказа в предоставлении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являются: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1) несоответствие Организации условию предоставления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AE7313">
        <w:rPr>
          <w:rFonts w:ascii="Times New Roman" w:hAnsi="Times New Roman" w:cs="Times New Roman"/>
          <w:b w:val="0"/>
          <w:sz w:val="28"/>
          <w:szCs w:val="28"/>
        </w:rPr>
        <w:t>, установленному частью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5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2) несоответствие представленных Организацией документов тре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бованиям, установленным частью 8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3) непредставление или представление не в полном объеме Организацией документов, указанных в части 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8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4) установление факта недостоверности представленной Организацией информации.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Отказ не препятствует повторной подаче документов после устранения Организацией причин отказа.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D0747D">
        <w:rPr>
          <w:rFonts w:ascii="Times New Roman" w:hAnsi="Times New Roman" w:cs="Times New Roman"/>
          <w:b w:val="0"/>
          <w:sz w:val="28"/>
          <w:szCs w:val="28"/>
        </w:rPr>
        <w:t>2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В случае принятия решения об отказе в предоставлении </w:t>
      </w:r>
      <w:r w:rsidR="004B7F90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Министерство в течение 10 рабочих дней со дня получения</w:t>
      </w:r>
      <w:r w:rsidR="00C07295">
        <w:rPr>
          <w:rFonts w:ascii="Times New Roman" w:hAnsi="Times New Roman" w:cs="Times New Roman"/>
          <w:b w:val="0"/>
          <w:sz w:val="28"/>
          <w:szCs w:val="28"/>
        </w:rPr>
        <w:t xml:space="preserve"> документов, указанных в части 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8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направляет Организации уведомление о принятом решении с обоснованием причин отказа.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D0747D">
        <w:rPr>
          <w:rFonts w:ascii="Times New Roman" w:hAnsi="Times New Roman" w:cs="Times New Roman"/>
          <w:b w:val="0"/>
          <w:sz w:val="28"/>
          <w:szCs w:val="28"/>
        </w:rPr>
        <w:t>3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В случае принятия решения о предоставлении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E5228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Мини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стерство в течение 20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рабочих дней со дня получения документов, указанных в части 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8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заключает с Организацией Соглашение.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4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Министерство перечисляет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Субсидию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 расче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тный счет, открытый Организации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в кредитной организации, реквизиты которого указаны в заявке на предоставление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, в течение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2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0 календарных дней со дня заключения Соглашения.</w:t>
      </w:r>
    </w:p>
    <w:p w:rsid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5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Организация предоставляет в Министерство в срок не позднее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 xml:space="preserve">31 декабря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 xml:space="preserve"> текущего финансового года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отчет о достижении результата предоставления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Субсидия, показателей, необходимых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для достижения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результата предоставления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, и об осуществлении расходов, источником финансового обеспечения которых является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Субсидия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, по формам согласно приложению к Соглашению, с приложением документов, подтверждающих фактически произведенные затраты.</w:t>
      </w:r>
    </w:p>
    <w:p w:rsidR="009773BD" w:rsidRPr="009773BD" w:rsidRDefault="009773BD" w:rsidP="009773B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9773BD">
        <w:rPr>
          <w:rFonts w:ascii="Times New Roman" w:hAnsi="Times New Roman" w:cs="Times New Roman"/>
          <w:b w:val="0"/>
          <w:sz w:val="28"/>
          <w:szCs w:val="28"/>
        </w:rPr>
        <w:t>Остаток субсидии, неиспользованной в отчетном финансовом году, может использоваться Организацией в очередном финансовом году на цел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ь, указанную</w:t>
      </w:r>
      <w:r w:rsidRPr="009773BD">
        <w:rPr>
          <w:rFonts w:ascii="Times New Roman" w:hAnsi="Times New Roman" w:cs="Times New Roman"/>
          <w:b w:val="0"/>
          <w:sz w:val="28"/>
          <w:szCs w:val="28"/>
        </w:rPr>
        <w:t xml:space="preserve"> в части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1</w:t>
      </w:r>
      <w:r w:rsidRPr="009773BD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Порядка, при принятии Министерством по согласованию с Министерством финансов Камчатского края, в порядке, определенном Правительством Камчатского края, решения о наличии потребности в указанных средствах и включении соответствующих положений в Соглашение.</w:t>
      </w:r>
    </w:p>
    <w:p w:rsidR="009773BD" w:rsidRPr="00D414BB" w:rsidRDefault="009773BD" w:rsidP="009773B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73BD">
        <w:rPr>
          <w:rFonts w:ascii="Times New Roman" w:hAnsi="Times New Roman" w:cs="Times New Roman"/>
          <w:b w:val="0"/>
          <w:sz w:val="28"/>
          <w:szCs w:val="28"/>
        </w:rPr>
        <w:t>В случае отсутствия указанного решения остаток субсидии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указанная субсидия), неиспользованной в отчетном финансовом году, подлежит возврату в краевой бюджет на лицевой счет Министерства не позднее 15 февраля очередного финансового года.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Эффективность использования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 xml:space="preserve">Субсидии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оценивается Министерством на основании представленных Организацией отчета о достижении результата предоставления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и показателей, необходимых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для достижения результата предоставления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8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.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Результатом предоставления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по состоянию на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>3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1 декабря </w:t>
      </w:r>
      <w:r w:rsidR="00AE5168">
        <w:rPr>
          <w:rFonts w:ascii="Times New Roman" w:hAnsi="Times New Roman" w:cs="Times New Roman"/>
          <w:b w:val="0"/>
          <w:sz w:val="28"/>
          <w:szCs w:val="28"/>
        </w:rPr>
        <w:t xml:space="preserve">текущего финансового года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является участие не менее </w:t>
      </w:r>
      <w:r w:rsidR="002465DE">
        <w:rPr>
          <w:rFonts w:ascii="Times New Roman" w:hAnsi="Times New Roman" w:cs="Times New Roman"/>
          <w:b w:val="0"/>
          <w:sz w:val="28"/>
          <w:szCs w:val="28"/>
        </w:rPr>
        <w:t>2</w:t>
      </w:r>
      <w:r w:rsidR="00D75884">
        <w:rPr>
          <w:rFonts w:ascii="Times New Roman" w:hAnsi="Times New Roman" w:cs="Times New Roman"/>
          <w:b w:val="0"/>
          <w:sz w:val="28"/>
          <w:szCs w:val="28"/>
        </w:rPr>
        <w:t>00</w:t>
      </w:r>
      <w:r w:rsidR="00423C82">
        <w:rPr>
          <w:rFonts w:ascii="Times New Roman" w:hAnsi="Times New Roman" w:cs="Times New Roman"/>
          <w:b w:val="0"/>
          <w:sz w:val="28"/>
          <w:szCs w:val="28"/>
        </w:rPr>
        <w:t xml:space="preserve">0 человек в мероприятиях, направленных на 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>укрепление гражданского единства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>,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 xml:space="preserve"> гармонизацию межнациональных отношений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профилактику</w:t>
      </w:r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ксенофобии и</w:t>
      </w:r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 xml:space="preserve">экстремистской </w:t>
      </w:r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>идеологии</w:t>
      </w:r>
      <w:r w:rsidR="0021126B" w:rsidRPr="002112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>в Камчатском крае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5309D" w:rsidRDefault="00926C0A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</w:t>
      </w:r>
      <w:r w:rsidR="00B34EA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5309D">
        <w:rPr>
          <w:rFonts w:ascii="Times New Roman" w:hAnsi="Times New Roman" w:cs="Times New Roman"/>
          <w:b w:val="0"/>
          <w:sz w:val="28"/>
          <w:szCs w:val="28"/>
        </w:rPr>
        <w:t>Показателями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>, необходимым</w:t>
      </w:r>
      <w:r w:rsidR="0095309D">
        <w:rPr>
          <w:rFonts w:ascii="Times New Roman" w:hAnsi="Times New Roman" w:cs="Times New Roman"/>
          <w:b w:val="0"/>
          <w:sz w:val="28"/>
          <w:szCs w:val="28"/>
        </w:rPr>
        <w:t>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для достижения результата предоставления </w:t>
      </w:r>
      <w:r w:rsidR="0095309D">
        <w:rPr>
          <w:rFonts w:ascii="Times New Roman" w:hAnsi="Times New Roman" w:cs="Times New Roman"/>
          <w:b w:val="0"/>
          <w:sz w:val="28"/>
          <w:szCs w:val="28"/>
        </w:rPr>
        <w:t>Субсидии, являются:</w:t>
      </w:r>
    </w:p>
    <w:p w:rsidR="0095309D" w:rsidRPr="0095309D" w:rsidRDefault="0095309D" w:rsidP="0095309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к</w:t>
      </w:r>
      <w:r w:rsidRPr="0095309D">
        <w:rPr>
          <w:rFonts w:ascii="Times New Roman" w:hAnsi="Times New Roman" w:cs="Times New Roman"/>
          <w:b w:val="0"/>
          <w:sz w:val="28"/>
          <w:szCs w:val="28"/>
        </w:rPr>
        <w:t xml:space="preserve">оличество участников мероприятий, направленных на 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>укрепление гражданского единства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,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 xml:space="preserve"> гармонизацию межнациональных </w:t>
      </w:r>
      <w:proofErr w:type="gramStart"/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>отношений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 xml:space="preserve"> профилактику</w:t>
      </w:r>
      <w:proofErr w:type="gramEnd"/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>ксенофобии и</w:t>
      </w:r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692">
        <w:rPr>
          <w:rFonts w:ascii="Times New Roman" w:hAnsi="Times New Roman" w:cs="Times New Roman"/>
          <w:b w:val="0"/>
          <w:sz w:val="28"/>
          <w:szCs w:val="28"/>
        </w:rPr>
        <w:t xml:space="preserve">экстремистской </w:t>
      </w:r>
      <w:r w:rsidR="00472692" w:rsidRPr="00C409F2">
        <w:rPr>
          <w:rFonts w:ascii="Times New Roman" w:hAnsi="Times New Roman" w:cs="Times New Roman"/>
          <w:b w:val="0"/>
          <w:sz w:val="28"/>
          <w:szCs w:val="28"/>
        </w:rPr>
        <w:t>идеологии</w:t>
      </w:r>
      <w:r w:rsidR="00472692" w:rsidRPr="002112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2692" w:rsidRPr="00CE40CE">
        <w:rPr>
          <w:rFonts w:ascii="Times New Roman" w:hAnsi="Times New Roman" w:cs="Times New Roman"/>
          <w:b w:val="0"/>
          <w:sz w:val="28"/>
          <w:szCs w:val="28"/>
        </w:rPr>
        <w:t>в Камчатском крае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 xml:space="preserve"> в Камчатском крае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5309D" w:rsidRDefault="0095309D" w:rsidP="0021126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к</w:t>
      </w:r>
      <w:r w:rsidRPr="0095309D">
        <w:rPr>
          <w:rFonts w:ascii="Times New Roman" w:hAnsi="Times New Roman" w:cs="Times New Roman"/>
          <w:b w:val="0"/>
          <w:sz w:val="28"/>
          <w:szCs w:val="28"/>
        </w:rPr>
        <w:t xml:space="preserve">оличество </w:t>
      </w:r>
      <w:r w:rsidR="0021126B" w:rsidRPr="0095309D">
        <w:rPr>
          <w:rFonts w:ascii="Times New Roman" w:hAnsi="Times New Roman" w:cs="Times New Roman"/>
          <w:b w:val="0"/>
          <w:sz w:val="28"/>
          <w:szCs w:val="28"/>
        </w:rPr>
        <w:t xml:space="preserve">организованных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мероприятий, направленных на 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 xml:space="preserve">направленных на 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>укрепление гражданского единства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>,</w:t>
      </w:r>
      <w:r w:rsidR="0021126B" w:rsidRPr="00CE40CE">
        <w:rPr>
          <w:rFonts w:ascii="Times New Roman" w:hAnsi="Times New Roman" w:cs="Times New Roman"/>
          <w:b w:val="0"/>
          <w:sz w:val="28"/>
          <w:szCs w:val="28"/>
        </w:rPr>
        <w:t xml:space="preserve"> гармонизацию межнациональных отношений</w:t>
      </w:r>
      <w:r w:rsidR="0021126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профилактику</w:t>
      </w:r>
      <w:r w:rsidR="008D3904" w:rsidRPr="00C409F2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ксенофобии и</w:t>
      </w:r>
      <w:r w:rsidR="008D3904" w:rsidRPr="00C409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 xml:space="preserve">экстремистской </w:t>
      </w:r>
      <w:r w:rsidR="008D3904" w:rsidRPr="00C409F2">
        <w:rPr>
          <w:rFonts w:ascii="Times New Roman" w:hAnsi="Times New Roman" w:cs="Times New Roman"/>
          <w:b w:val="0"/>
          <w:sz w:val="28"/>
          <w:szCs w:val="28"/>
        </w:rPr>
        <w:t>идеологии</w:t>
      </w:r>
      <w:r w:rsidR="008D3904" w:rsidRPr="002112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3904" w:rsidRPr="00CE40CE">
        <w:rPr>
          <w:rFonts w:ascii="Times New Roman" w:hAnsi="Times New Roman" w:cs="Times New Roman"/>
          <w:b w:val="0"/>
          <w:sz w:val="28"/>
          <w:szCs w:val="28"/>
        </w:rPr>
        <w:t>в Камчатском крае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 xml:space="preserve"> в Камчатском крае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414BB" w:rsidRPr="00D414BB" w:rsidRDefault="00B34EA6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Значения показателей, необходимых для достижения результатов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>Субсидии, устанавливаю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>тся в Соглашении.</w:t>
      </w:r>
    </w:p>
    <w:p w:rsidR="00D414BB" w:rsidRPr="00D414BB" w:rsidRDefault="00310FA4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0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Министерство и органы государственного финансового контроля осуществляют обязательную проверку соблюдения Организацией условий, целей и порядка предоставления </w:t>
      </w:r>
      <w:r w:rsidR="00B34EA6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414BB" w:rsidRPr="00D414BB" w:rsidRDefault="00B34EA6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1</w:t>
      </w:r>
      <w:r w:rsidR="00D414BB" w:rsidRPr="00D414B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B34EA6">
        <w:rPr>
          <w:rFonts w:ascii="Times New Roman" w:hAnsi="Times New Roman" w:cs="Times New Roman"/>
          <w:b w:val="0"/>
          <w:sz w:val="28"/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</w:t>
      </w:r>
      <w:proofErr w:type="spellStart"/>
      <w:r w:rsidRPr="00B34EA6">
        <w:rPr>
          <w:rFonts w:ascii="Times New Roman" w:hAnsi="Times New Roman" w:cs="Times New Roman"/>
          <w:b w:val="0"/>
          <w:sz w:val="28"/>
          <w:szCs w:val="28"/>
        </w:rPr>
        <w:t>недостижения</w:t>
      </w:r>
      <w:proofErr w:type="spellEnd"/>
      <w:r w:rsidRPr="00B34E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34EA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значений результата предоставления субсидии и показателей, необходимых для их достижения, Организация обязана возвратить </w:t>
      </w:r>
      <w:r>
        <w:rPr>
          <w:rFonts w:ascii="Times New Roman" w:hAnsi="Times New Roman" w:cs="Times New Roman"/>
          <w:b w:val="0"/>
          <w:sz w:val="28"/>
          <w:szCs w:val="28"/>
        </w:rPr>
        <w:t>Субсидию</w:t>
      </w:r>
      <w:r w:rsidRPr="00B34EA6">
        <w:rPr>
          <w:rFonts w:ascii="Times New Roman" w:hAnsi="Times New Roman" w:cs="Times New Roman"/>
          <w:b w:val="0"/>
          <w:sz w:val="28"/>
          <w:szCs w:val="28"/>
        </w:rPr>
        <w:t xml:space="preserve"> в краевой бюджет в следующем порядке и сроки: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1) в случае выявления нарушения органом государственного финансового контроля -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2) в случае выявления нарушения Министерством - в течение 20 рабочих дней со дня получения требования Министерства.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2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2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Письменное требование о возврате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B34EA6">
        <w:rPr>
          <w:rFonts w:ascii="Times New Roman" w:hAnsi="Times New Roman" w:cs="Times New Roman"/>
          <w:b w:val="0"/>
          <w:sz w:val="28"/>
          <w:szCs w:val="28"/>
        </w:rPr>
        <w:t>и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направляется Министерством Организации в течение 15 рабочих дней со дня выявления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обстоятельств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, указанных в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 xml:space="preserve">абзаце втором 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части 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1</w:t>
      </w:r>
      <w:r w:rsidR="00926C0A">
        <w:rPr>
          <w:rFonts w:ascii="Times New Roman" w:hAnsi="Times New Roman" w:cs="Times New Roman"/>
          <w:b w:val="0"/>
          <w:sz w:val="28"/>
          <w:szCs w:val="28"/>
        </w:rPr>
        <w:t>6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частях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0FA4">
        <w:rPr>
          <w:rFonts w:ascii="Times New Roman" w:hAnsi="Times New Roman" w:cs="Times New Roman"/>
          <w:b w:val="0"/>
          <w:sz w:val="28"/>
          <w:szCs w:val="28"/>
        </w:rPr>
        <w:t>21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 xml:space="preserve"> и 23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>2</w:t>
      </w:r>
      <w:r w:rsidR="00310FA4">
        <w:rPr>
          <w:rFonts w:ascii="Times New Roman" w:hAnsi="Times New Roman" w:cs="Times New Roman"/>
          <w:b w:val="0"/>
          <w:sz w:val="28"/>
          <w:szCs w:val="28"/>
        </w:rPr>
        <w:t>3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. Организация, а также лица, получившие средства за счет средств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на основании договоров, заключенных с Организацией, обязаны возвратить средства 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в краевой бюджет в следующих размерах:</w:t>
      </w:r>
    </w:p>
    <w:p w:rsidR="00D414BB" w:rsidRP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1) в случае нарушения целей предоставления 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Субсидии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 - в размере нецелевого использования средств </w:t>
      </w:r>
      <w:r w:rsidR="00CD39CE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414B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414BB" w:rsidRDefault="00D414BB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14BB">
        <w:rPr>
          <w:rFonts w:ascii="Times New Roman" w:hAnsi="Times New Roman" w:cs="Times New Roman"/>
          <w:b w:val="0"/>
          <w:sz w:val="28"/>
          <w:szCs w:val="28"/>
        </w:rPr>
        <w:t xml:space="preserve">2) в случае нарушения условий и порядка предоставления </w:t>
      </w:r>
      <w:r w:rsidR="009773BD">
        <w:rPr>
          <w:rFonts w:ascii="Times New Roman" w:hAnsi="Times New Roman" w:cs="Times New Roman"/>
          <w:b w:val="0"/>
          <w:sz w:val="28"/>
          <w:szCs w:val="28"/>
        </w:rPr>
        <w:t>Субсидии - в полном объеме;</w:t>
      </w:r>
    </w:p>
    <w:p w:rsidR="009773BD" w:rsidRPr="00D414BB" w:rsidRDefault="009773BD" w:rsidP="00D414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9773BD">
        <w:rPr>
          <w:rFonts w:ascii="Times New Roman" w:hAnsi="Times New Roman" w:cs="Times New Roman"/>
          <w:b w:val="0"/>
          <w:sz w:val="28"/>
          <w:szCs w:val="28"/>
        </w:rPr>
        <w:t xml:space="preserve">в случае </w:t>
      </w:r>
      <w:proofErr w:type="spellStart"/>
      <w:r w:rsidRPr="009773BD">
        <w:rPr>
          <w:rFonts w:ascii="Times New Roman" w:hAnsi="Times New Roman" w:cs="Times New Roman"/>
          <w:b w:val="0"/>
          <w:sz w:val="28"/>
          <w:szCs w:val="28"/>
        </w:rPr>
        <w:t>недостижения</w:t>
      </w:r>
      <w:proofErr w:type="spellEnd"/>
      <w:r w:rsidRPr="009773BD">
        <w:rPr>
          <w:rFonts w:ascii="Times New Roman" w:hAnsi="Times New Roman" w:cs="Times New Roman"/>
          <w:b w:val="0"/>
          <w:sz w:val="28"/>
          <w:szCs w:val="28"/>
        </w:rPr>
        <w:t xml:space="preserve"> значений результата предоставления субсидии и показателей, необходимых для их достижения, - в объеме недостигнутых показателей, в размере </w:t>
      </w:r>
      <w:r w:rsidR="008D3904">
        <w:rPr>
          <w:rFonts w:ascii="Times New Roman" w:hAnsi="Times New Roman" w:cs="Times New Roman"/>
          <w:b w:val="0"/>
          <w:sz w:val="28"/>
          <w:szCs w:val="28"/>
        </w:rPr>
        <w:t>1</w:t>
      </w:r>
      <w:r w:rsidRPr="009773BD">
        <w:rPr>
          <w:rFonts w:ascii="Times New Roman" w:hAnsi="Times New Roman" w:cs="Times New Roman"/>
          <w:b w:val="0"/>
          <w:sz w:val="28"/>
          <w:szCs w:val="28"/>
        </w:rPr>
        <w:t>% от размера предоставленной субсидии за каждое недостигнутое значение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2D6E7E">
        <w:rPr>
          <w:rFonts w:ascii="Times New Roman" w:hAnsi="Times New Roman" w:cs="Times New Roman"/>
          <w:b w:val="0"/>
          <w:sz w:val="28"/>
          <w:szCs w:val="28"/>
        </w:rPr>
        <w:t>».</w:t>
      </w:r>
      <w:bookmarkStart w:id="2" w:name="_GoBack"/>
      <w:bookmarkEnd w:id="2"/>
    </w:p>
    <w:sectPr w:rsidR="009773BD" w:rsidRPr="00D414BB" w:rsidSect="00B617C0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192" w:rsidRDefault="00E34192" w:rsidP="00342D13">
      <w:r>
        <w:separator/>
      </w:r>
    </w:p>
  </w:endnote>
  <w:endnote w:type="continuationSeparator" w:id="0">
    <w:p w:rsidR="00E34192" w:rsidRDefault="00E3419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192" w:rsidRDefault="00E34192" w:rsidP="00342D13">
      <w:r>
        <w:separator/>
      </w:r>
    </w:p>
  </w:footnote>
  <w:footnote w:type="continuationSeparator" w:id="0">
    <w:p w:rsidR="00E34192" w:rsidRDefault="00E34192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604689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617C0" w:rsidRPr="00B617C0" w:rsidRDefault="00B617C0">
        <w:pPr>
          <w:pStyle w:val="ad"/>
          <w:jc w:val="center"/>
          <w:rPr>
            <w:sz w:val="24"/>
          </w:rPr>
        </w:pPr>
        <w:r w:rsidRPr="00B617C0">
          <w:rPr>
            <w:sz w:val="24"/>
          </w:rPr>
          <w:fldChar w:fldCharType="begin"/>
        </w:r>
        <w:r w:rsidRPr="00B617C0">
          <w:rPr>
            <w:sz w:val="24"/>
          </w:rPr>
          <w:instrText>PAGE   \* MERGEFORMAT</w:instrText>
        </w:r>
        <w:r w:rsidRPr="00B617C0">
          <w:rPr>
            <w:sz w:val="24"/>
          </w:rPr>
          <w:fldChar w:fldCharType="separate"/>
        </w:r>
        <w:r w:rsidR="00EA57D3">
          <w:rPr>
            <w:noProof/>
            <w:sz w:val="24"/>
          </w:rPr>
          <w:t>8</w:t>
        </w:r>
        <w:r w:rsidRPr="00B617C0">
          <w:rPr>
            <w:sz w:val="24"/>
          </w:rPr>
          <w:fldChar w:fldCharType="end"/>
        </w:r>
      </w:p>
    </w:sdtContent>
  </w:sdt>
  <w:p w:rsidR="00B617C0" w:rsidRDefault="00B617C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7544"/>
    <w:rsid w:val="000415BF"/>
    <w:rsid w:val="00044126"/>
    <w:rsid w:val="00053E85"/>
    <w:rsid w:val="000545B3"/>
    <w:rsid w:val="000A08B7"/>
    <w:rsid w:val="000C1841"/>
    <w:rsid w:val="000C269C"/>
    <w:rsid w:val="0010596D"/>
    <w:rsid w:val="001723D0"/>
    <w:rsid w:val="00191854"/>
    <w:rsid w:val="00196836"/>
    <w:rsid w:val="001B308F"/>
    <w:rsid w:val="001B5371"/>
    <w:rsid w:val="001E0B39"/>
    <w:rsid w:val="001E16EB"/>
    <w:rsid w:val="001E62AB"/>
    <w:rsid w:val="001E6FE1"/>
    <w:rsid w:val="001F3E33"/>
    <w:rsid w:val="00200564"/>
    <w:rsid w:val="0021126B"/>
    <w:rsid w:val="00216228"/>
    <w:rsid w:val="00223D68"/>
    <w:rsid w:val="00230F4D"/>
    <w:rsid w:val="00232A85"/>
    <w:rsid w:val="002434CA"/>
    <w:rsid w:val="002465DE"/>
    <w:rsid w:val="002722F0"/>
    <w:rsid w:val="00285CBF"/>
    <w:rsid w:val="00293C26"/>
    <w:rsid w:val="00296585"/>
    <w:rsid w:val="002A71B0"/>
    <w:rsid w:val="002B334D"/>
    <w:rsid w:val="002C2DCD"/>
    <w:rsid w:val="002D226D"/>
    <w:rsid w:val="002D43BE"/>
    <w:rsid w:val="002D6E7E"/>
    <w:rsid w:val="002F30E8"/>
    <w:rsid w:val="00301219"/>
    <w:rsid w:val="00310FA4"/>
    <w:rsid w:val="00321E7D"/>
    <w:rsid w:val="00332C04"/>
    <w:rsid w:val="00342D13"/>
    <w:rsid w:val="00345744"/>
    <w:rsid w:val="00362299"/>
    <w:rsid w:val="003622CB"/>
    <w:rsid w:val="00373D52"/>
    <w:rsid w:val="003832CF"/>
    <w:rsid w:val="003906F1"/>
    <w:rsid w:val="003926A3"/>
    <w:rsid w:val="003A52F9"/>
    <w:rsid w:val="003A5BEF"/>
    <w:rsid w:val="003A7F52"/>
    <w:rsid w:val="003C2A43"/>
    <w:rsid w:val="003D6F0D"/>
    <w:rsid w:val="003E138F"/>
    <w:rsid w:val="003E1DC1"/>
    <w:rsid w:val="003E38BA"/>
    <w:rsid w:val="00423C82"/>
    <w:rsid w:val="0043208A"/>
    <w:rsid w:val="00441566"/>
    <w:rsid w:val="00441A91"/>
    <w:rsid w:val="00460247"/>
    <w:rsid w:val="0046790E"/>
    <w:rsid w:val="00472692"/>
    <w:rsid w:val="0048068C"/>
    <w:rsid w:val="0048261B"/>
    <w:rsid w:val="00486C4B"/>
    <w:rsid w:val="004B7F90"/>
    <w:rsid w:val="004C4DCC"/>
    <w:rsid w:val="004D492F"/>
    <w:rsid w:val="004D79DB"/>
    <w:rsid w:val="004F0472"/>
    <w:rsid w:val="004F5F16"/>
    <w:rsid w:val="005074AE"/>
    <w:rsid w:val="00511A74"/>
    <w:rsid w:val="00512C6C"/>
    <w:rsid w:val="0054446A"/>
    <w:rsid w:val="005709CE"/>
    <w:rsid w:val="005C7793"/>
    <w:rsid w:val="005D07E3"/>
    <w:rsid w:val="005E22DD"/>
    <w:rsid w:val="005F0B57"/>
    <w:rsid w:val="005F2BC6"/>
    <w:rsid w:val="006317BF"/>
    <w:rsid w:val="006604E4"/>
    <w:rsid w:val="006629EC"/>
    <w:rsid w:val="006650EC"/>
    <w:rsid w:val="00690DD9"/>
    <w:rsid w:val="006979FB"/>
    <w:rsid w:val="006A5AB2"/>
    <w:rsid w:val="006B5CDB"/>
    <w:rsid w:val="006D4BF2"/>
    <w:rsid w:val="006E4B23"/>
    <w:rsid w:val="007120E9"/>
    <w:rsid w:val="007123BC"/>
    <w:rsid w:val="0072115F"/>
    <w:rsid w:val="00721B61"/>
    <w:rsid w:val="00733DC4"/>
    <w:rsid w:val="00747197"/>
    <w:rsid w:val="00760202"/>
    <w:rsid w:val="007638E9"/>
    <w:rsid w:val="007831FD"/>
    <w:rsid w:val="00793645"/>
    <w:rsid w:val="007A1C87"/>
    <w:rsid w:val="007A764E"/>
    <w:rsid w:val="007C6DC9"/>
    <w:rsid w:val="007E17B7"/>
    <w:rsid w:val="007F3290"/>
    <w:rsid w:val="007F49CA"/>
    <w:rsid w:val="0080246A"/>
    <w:rsid w:val="00815D96"/>
    <w:rsid w:val="0083039A"/>
    <w:rsid w:val="00832E23"/>
    <w:rsid w:val="008434A6"/>
    <w:rsid w:val="008547D3"/>
    <w:rsid w:val="00856C9C"/>
    <w:rsid w:val="00863EEF"/>
    <w:rsid w:val="008756F2"/>
    <w:rsid w:val="00892491"/>
    <w:rsid w:val="008A0FB3"/>
    <w:rsid w:val="008B7954"/>
    <w:rsid w:val="008C0EB2"/>
    <w:rsid w:val="008D13CF"/>
    <w:rsid w:val="008D3904"/>
    <w:rsid w:val="008F114E"/>
    <w:rsid w:val="008F586A"/>
    <w:rsid w:val="00905B59"/>
    <w:rsid w:val="009244DB"/>
    <w:rsid w:val="00926C0A"/>
    <w:rsid w:val="00941FB5"/>
    <w:rsid w:val="009453AB"/>
    <w:rsid w:val="0095309D"/>
    <w:rsid w:val="00970B2B"/>
    <w:rsid w:val="0097321D"/>
    <w:rsid w:val="009752AD"/>
    <w:rsid w:val="009773BD"/>
    <w:rsid w:val="009A088E"/>
    <w:rsid w:val="009A5446"/>
    <w:rsid w:val="009B185D"/>
    <w:rsid w:val="009B1C1D"/>
    <w:rsid w:val="009B6B79"/>
    <w:rsid w:val="009D27F0"/>
    <w:rsid w:val="009E0C88"/>
    <w:rsid w:val="009E2859"/>
    <w:rsid w:val="009E5EC5"/>
    <w:rsid w:val="009F2212"/>
    <w:rsid w:val="00A16406"/>
    <w:rsid w:val="00A5194D"/>
    <w:rsid w:val="00A52C9A"/>
    <w:rsid w:val="00A540B6"/>
    <w:rsid w:val="00A5593D"/>
    <w:rsid w:val="00A62100"/>
    <w:rsid w:val="00A63668"/>
    <w:rsid w:val="00A64B47"/>
    <w:rsid w:val="00A7789B"/>
    <w:rsid w:val="00A96A62"/>
    <w:rsid w:val="00A974F5"/>
    <w:rsid w:val="00AA3CED"/>
    <w:rsid w:val="00AB08DC"/>
    <w:rsid w:val="00AB3503"/>
    <w:rsid w:val="00AC1954"/>
    <w:rsid w:val="00AC284F"/>
    <w:rsid w:val="00AC6BC7"/>
    <w:rsid w:val="00AE41F5"/>
    <w:rsid w:val="00AE5168"/>
    <w:rsid w:val="00AE6285"/>
    <w:rsid w:val="00AE7313"/>
    <w:rsid w:val="00AE7CE5"/>
    <w:rsid w:val="00AE7F6E"/>
    <w:rsid w:val="00AF19D2"/>
    <w:rsid w:val="00B0143F"/>
    <w:rsid w:val="00B047CC"/>
    <w:rsid w:val="00B05805"/>
    <w:rsid w:val="00B21820"/>
    <w:rsid w:val="00B270B0"/>
    <w:rsid w:val="00B34EA6"/>
    <w:rsid w:val="00B35720"/>
    <w:rsid w:val="00B440AB"/>
    <w:rsid w:val="00B524A1"/>
    <w:rsid w:val="00B539F9"/>
    <w:rsid w:val="00B540BB"/>
    <w:rsid w:val="00B60245"/>
    <w:rsid w:val="00B617C0"/>
    <w:rsid w:val="00B74965"/>
    <w:rsid w:val="00B93840"/>
    <w:rsid w:val="00BA2CFB"/>
    <w:rsid w:val="00BA2D9F"/>
    <w:rsid w:val="00BA638B"/>
    <w:rsid w:val="00BD3083"/>
    <w:rsid w:val="00BF3927"/>
    <w:rsid w:val="00BF5293"/>
    <w:rsid w:val="00C00871"/>
    <w:rsid w:val="00C07295"/>
    <w:rsid w:val="00C36DAC"/>
    <w:rsid w:val="00C409F2"/>
    <w:rsid w:val="00C447B4"/>
    <w:rsid w:val="00C46F5D"/>
    <w:rsid w:val="00C50605"/>
    <w:rsid w:val="00C87DDD"/>
    <w:rsid w:val="00C93614"/>
    <w:rsid w:val="00C942BC"/>
    <w:rsid w:val="00C966C3"/>
    <w:rsid w:val="00CA2E6F"/>
    <w:rsid w:val="00CB67A4"/>
    <w:rsid w:val="00CC35EA"/>
    <w:rsid w:val="00CC4B51"/>
    <w:rsid w:val="00CD39CE"/>
    <w:rsid w:val="00CD4A09"/>
    <w:rsid w:val="00CE09DB"/>
    <w:rsid w:val="00CE40CE"/>
    <w:rsid w:val="00CE5360"/>
    <w:rsid w:val="00CF62DA"/>
    <w:rsid w:val="00D007CD"/>
    <w:rsid w:val="00D04C82"/>
    <w:rsid w:val="00D0747D"/>
    <w:rsid w:val="00D23436"/>
    <w:rsid w:val="00D414BB"/>
    <w:rsid w:val="00D605CF"/>
    <w:rsid w:val="00D70E18"/>
    <w:rsid w:val="00D75884"/>
    <w:rsid w:val="00D840CE"/>
    <w:rsid w:val="00D871DE"/>
    <w:rsid w:val="00DA10A3"/>
    <w:rsid w:val="00DA3A2D"/>
    <w:rsid w:val="00DA7EEC"/>
    <w:rsid w:val="00DC34F7"/>
    <w:rsid w:val="00DD3F53"/>
    <w:rsid w:val="00E0636D"/>
    <w:rsid w:val="00E24ECE"/>
    <w:rsid w:val="00E34192"/>
    <w:rsid w:val="00E34935"/>
    <w:rsid w:val="00E3601E"/>
    <w:rsid w:val="00E371B1"/>
    <w:rsid w:val="00E4391D"/>
    <w:rsid w:val="00E43D52"/>
    <w:rsid w:val="00E50355"/>
    <w:rsid w:val="00E52286"/>
    <w:rsid w:val="00E56909"/>
    <w:rsid w:val="00E704ED"/>
    <w:rsid w:val="00E750D2"/>
    <w:rsid w:val="00E872A5"/>
    <w:rsid w:val="00E93BA7"/>
    <w:rsid w:val="00E94805"/>
    <w:rsid w:val="00E97EDB"/>
    <w:rsid w:val="00EA57D3"/>
    <w:rsid w:val="00EB3439"/>
    <w:rsid w:val="00ED2D96"/>
    <w:rsid w:val="00EE0DFD"/>
    <w:rsid w:val="00EE60C2"/>
    <w:rsid w:val="00EE6836"/>
    <w:rsid w:val="00EE68A3"/>
    <w:rsid w:val="00EE6F1E"/>
    <w:rsid w:val="00EF7A2A"/>
    <w:rsid w:val="00F054E3"/>
    <w:rsid w:val="00F35D89"/>
    <w:rsid w:val="00F64843"/>
    <w:rsid w:val="00F73B10"/>
    <w:rsid w:val="00F74A59"/>
    <w:rsid w:val="00FA06A4"/>
    <w:rsid w:val="00FA11B3"/>
    <w:rsid w:val="00FB59EC"/>
    <w:rsid w:val="00FB6E5E"/>
    <w:rsid w:val="00FC4341"/>
    <w:rsid w:val="00FD479F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0C20B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CC4B51"/>
    <w:pPr>
      <w:ind w:left="720"/>
      <w:contextualSpacing/>
    </w:pPr>
  </w:style>
  <w:style w:type="paragraph" w:styleId="ad">
    <w:name w:val="header"/>
    <w:basedOn w:val="a"/>
    <w:link w:val="ae"/>
    <w:uiPriority w:val="99"/>
    <w:rsid w:val="00B617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617C0"/>
    <w:rPr>
      <w:sz w:val="28"/>
      <w:szCs w:val="24"/>
    </w:rPr>
  </w:style>
  <w:style w:type="paragraph" w:styleId="af">
    <w:name w:val="footer"/>
    <w:basedOn w:val="a"/>
    <w:link w:val="af0"/>
    <w:rsid w:val="00B617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17C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94E67-14D7-472E-A2EC-C6F6C972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8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17178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Кульков Дмитрий Львович</cp:lastModifiedBy>
  <cp:revision>8</cp:revision>
  <cp:lastPrinted>2020-05-08T01:33:00Z</cp:lastPrinted>
  <dcterms:created xsi:type="dcterms:W3CDTF">2021-06-09T07:01:00Z</dcterms:created>
  <dcterms:modified xsi:type="dcterms:W3CDTF">2021-09-22T05:25:00Z</dcterms:modified>
</cp:coreProperties>
</file>